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E2" w:rsidRPr="00D151B2" w:rsidRDefault="00A039B3" w:rsidP="00A252F7">
      <w:pPr>
        <w:shd w:val="clear" w:color="auto" w:fill="FFFFFF"/>
        <w:jc w:val="center"/>
        <w:outlineLvl w:val="1"/>
        <w:rPr>
          <w:rFonts w:ascii="Comic Sans MS" w:eastAsia="Times New Roman" w:hAnsi="Comic Sans MS" w:cs="Arial"/>
          <w:b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b/>
          <w:color w:val="222222"/>
          <w:sz w:val="28"/>
          <w:szCs w:val="28"/>
          <w:lang w:eastAsia="en-GB"/>
        </w:rPr>
        <w:t xml:space="preserve">5.4 </w:t>
      </w:r>
      <w:r w:rsidR="00DD62A9">
        <w:rPr>
          <w:rFonts w:ascii="Comic Sans MS" w:eastAsia="Times New Roman" w:hAnsi="Comic Sans MS" w:cs="Arial"/>
          <w:b/>
          <w:color w:val="222222"/>
          <w:sz w:val="28"/>
          <w:szCs w:val="28"/>
          <w:lang w:eastAsia="en-GB"/>
        </w:rPr>
        <w:t>Belonging to Nowhere</w:t>
      </w:r>
    </w:p>
    <w:p w:rsidR="00A252F7" w:rsidRPr="00D151B2" w:rsidRDefault="00A252F7" w:rsidP="00A252F7">
      <w:pPr>
        <w:rPr>
          <w:rFonts w:ascii="Comic Sans MS" w:hAnsi="Comic Sans MS"/>
          <w:sz w:val="28"/>
          <w:szCs w:val="28"/>
        </w:rPr>
      </w:pPr>
    </w:p>
    <w:p w:rsidR="00422136" w:rsidRPr="00D151B2" w:rsidRDefault="0026617C" w:rsidP="00A252F7">
      <w:pPr>
        <w:jc w:val="center"/>
        <w:rPr>
          <w:rFonts w:ascii="Comic Sans MS" w:hAnsi="Comic Sans MS"/>
          <w:sz w:val="28"/>
          <w:szCs w:val="28"/>
        </w:rPr>
      </w:pPr>
      <w:hyperlink r:id="rId5" w:history="1">
        <w:r w:rsidR="006973E2" w:rsidRPr="00D151B2">
          <w:rPr>
            <w:rStyle w:val="Hyperlink"/>
            <w:rFonts w:ascii="Comic Sans MS" w:hAnsi="Comic Sans MS"/>
            <w:sz w:val="28"/>
            <w:szCs w:val="28"/>
          </w:rPr>
          <w:t>http://www.unhcr.org/uk/stateless-people.html</w:t>
        </w:r>
      </w:hyperlink>
    </w:p>
    <w:p w:rsidR="00DD62A9" w:rsidRDefault="00DD62A9" w:rsidP="00A252F7">
      <w:pPr>
        <w:rPr>
          <w:rFonts w:ascii="Comic Sans MS" w:hAnsi="Comic Sans MS"/>
          <w:sz w:val="28"/>
          <w:szCs w:val="28"/>
        </w:rPr>
      </w:pPr>
    </w:p>
    <w:p w:rsidR="006973E2" w:rsidRPr="00DD62A9" w:rsidRDefault="00DD62A9" w:rsidP="00A252F7">
      <w:pPr>
        <w:rPr>
          <w:rFonts w:ascii="Comic Sans MS" w:hAnsi="Comic Sans MS"/>
          <w:b/>
          <w:i/>
          <w:sz w:val="28"/>
          <w:szCs w:val="28"/>
        </w:rPr>
      </w:pPr>
      <w:r w:rsidRPr="00DD62A9">
        <w:rPr>
          <w:rFonts w:ascii="Comic Sans MS" w:hAnsi="Comic Sans MS"/>
          <w:b/>
          <w:i/>
          <w:sz w:val="28"/>
          <w:szCs w:val="28"/>
        </w:rPr>
        <w:t>Understanding statelessness</w:t>
      </w:r>
    </w:p>
    <w:p w:rsidR="00DD62A9" w:rsidRPr="00DD62A9" w:rsidRDefault="00DD62A9" w:rsidP="00A252F7">
      <w:pPr>
        <w:rPr>
          <w:rFonts w:ascii="Comic Sans MS" w:hAnsi="Comic Sans MS"/>
          <w:b/>
          <w:sz w:val="28"/>
          <w:szCs w:val="28"/>
        </w:rPr>
      </w:pPr>
    </w:p>
    <w:p w:rsidR="006973E2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Style w:val="Strong"/>
          <w:rFonts w:ascii="Comic Sans MS" w:hAnsi="Comic Sans MS"/>
          <w:color w:val="222222"/>
          <w:sz w:val="28"/>
          <w:szCs w:val="28"/>
        </w:rPr>
        <w:t>How does nationality</w:t>
      </w:r>
      <w:r w:rsidR="00DD62A9">
        <w:rPr>
          <w:rStyle w:val="Strong"/>
          <w:rFonts w:ascii="Comic Sans MS" w:hAnsi="Comic Sans MS"/>
          <w:color w:val="222222"/>
          <w:sz w:val="28"/>
          <w:szCs w:val="28"/>
        </w:rPr>
        <w:t xml:space="preserve"> (belong to a state, or country, or nation)</w:t>
      </w:r>
      <w:r w:rsidRPr="00D151B2">
        <w:rPr>
          <w:rStyle w:val="Strong"/>
          <w:rFonts w:ascii="Comic Sans MS" w:hAnsi="Comic Sans MS"/>
          <w:color w:val="222222"/>
          <w:sz w:val="28"/>
          <w:szCs w:val="28"/>
        </w:rPr>
        <w:t xml:space="preserve"> </w:t>
      </w:r>
      <w:r w:rsidR="00DD62A9">
        <w:rPr>
          <w:rStyle w:val="Strong"/>
          <w:rFonts w:ascii="Comic Sans MS" w:hAnsi="Comic Sans MS"/>
          <w:color w:val="222222"/>
          <w:sz w:val="28"/>
          <w:szCs w:val="28"/>
        </w:rPr>
        <w:t>happen</w:t>
      </w:r>
      <w:r w:rsidRPr="00D151B2">
        <w:rPr>
          <w:rStyle w:val="Strong"/>
          <w:rFonts w:ascii="Comic Sans MS" w:hAnsi="Comic Sans MS"/>
          <w:color w:val="222222"/>
          <w:sz w:val="28"/>
          <w:szCs w:val="28"/>
        </w:rPr>
        <w:t>?</w:t>
      </w:r>
    </w:p>
    <w:p w:rsidR="00EC7F19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People usually </w:t>
      </w:r>
      <w:r w:rsidR="00CF1B8E">
        <w:rPr>
          <w:rFonts w:ascii="Comic Sans MS" w:hAnsi="Comic Sans MS" w:cs="Arial"/>
          <w:color w:val="222222"/>
          <w:sz w:val="28"/>
          <w:szCs w:val="28"/>
        </w:rPr>
        <w:t>gain</w:t>
      </w: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 a nationality automatically at birth, either through their parents or the country in which they were born. </w:t>
      </w:r>
    </w:p>
    <w:p w:rsidR="00EC7F19" w:rsidRPr="00D151B2" w:rsidRDefault="00EC7F19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</w:p>
    <w:p w:rsidR="006973E2" w:rsidRPr="00D151B2" w:rsidRDefault="00CF1B8E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>
        <w:rPr>
          <w:rFonts w:ascii="Comic Sans MS" w:hAnsi="Comic Sans MS" w:cs="Arial"/>
          <w:color w:val="222222"/>
          <w:sz w:val="28"/>
          <w:szCs w:val="28"/>
        </w:rPr>
        <w:t xml:space="preserve">Sometimes </w:t>
      </w:r>
      <w:r w:rsidR="006973E2" w:rsidRPr="00D151B2">
        <w:rPr>
          <w:rFonts w:ascii="Comic Sans MS" w:hAnsi="Comic Sans MS" w:cs="Arial"/>
          <w:color w:val="222222"/>
          <w:sz w:val="28"/>
          <w:szCs w:val="28"/>
        </w:rPr>
        <w:t>a person must apply to become a national of a country.</w:t>
      </w:r>
    </w:p>
    <w:p w:rsidR="00EC7F19" w:rsidRPr="00D151B2" w:rsidRDefault="00EC7F19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</w:p>
    <w:p w:rsidR="006973E2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Style w:val="Strong"/>
          <w:rFonts w:ascii="Comic Sans MS" w:hAnsi="Comic Sans MS"/>
          <w:color w:val="222222"/>
          <w:sz w:val="28"/>
          <w:szCs w:val="28"/>
        </w:rPr>
        <w:t>What is statelessness?</w:t>
      </w:r>
    </w:p>
    <w:p w:rsidR="006973E2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The international legal definition of a stateless person is “a person who is not considered as a national by any State under the operation of its law”. </w:t>
      </w:r>
      <w:r w:rsidR="00394394">
        <w:rPr>
          <w:rFonts w:ascii="Comic Sans MS" w:hAnsi="Comic Sans MS" w:cs="Arial"/>
          <w:color w:val="222222"/>
          <w:sz w:val="28"/>
          <w:szCs w:val="28"/>
        </w:rPr>
        <w:t>T</w:t>
      </w: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his means that a stateless person does not have a nationality of any country. Some people are </w:t>
      </w:r>
      <w:r w:rsidRPr="00394394">
        <w:rPr>
          <w:rFonts w:ascii="Comic Sans MS" w:hAnsi="Comic Sans MS" w:cs="Arial"/>
          <w:b/>
          <w:color w:val="222222"/>
          <w:sz w:val="28"/>
          <w:szCs w:val="28"/>
        </w:rPr>
        <w:t>born</w:t>
      </w: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 stateless, but others </w:t>
      </w:r>
      <w:r w:rsidRPr="00394394">
        <w:rPr>
          <w:rFonts w:ascii="Comic Sans MS" w:hAnsi="Comic Sans MS" w:cs="Arial"/>
          <w:b/>
          <w:color w:val="222222"/>
          <w:sz w:val="28"/>
          <w:szCs w:val="28"/>
        </w:rPr>
        <w:t>become</w:t>
      </w:r>
      <w:r w:rsidRPr="00D151B2">
        <w:rPr>
          <w:rFonts w:ascii="Comic Sans MS" w:hAnsi="Comic Sans MS" w:cs="Arial"/>
          <w:color w:val="222222"/>
          <w:sz w:val="28"/>
          <w:szCs w:val="28"/>
        </w:rPr>
        <w:t xml:space="preserve"> stateless.</w:t>
      </w:r>
    </w:p>
    <w:p w:rsidR="00A252F7" w:rsidRPr="00D151B2" w:rsidRDefault="00A252F7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</w:p>
    <w:p w:rsidR="00EC7F19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i/>
          <w:color w:val="222222"/>
          <w:sz w:val="28"/>
          <w:szCs w:val="28"/>
        </w:rPr>
      </w:pPr>
      <w:r w:rsidRPr="00D151B2">
        <w:rPr>
          <w:rFonts w:ascii="Comic Sans MS" w:hAnsi="Comic Sans MS" w:cs="Arial"/>
          <w:i/>
          <w:color w:val="222222"/>
          <w:sz w:val="28"/>
          <w:szCs w:val="28"/>
        </w:rPr>
        <w:t xml:space="preserve">Statelessness can occur for several reasons, including </w:t>
      </w:r>
    </w:p>
    <w:p w:rsidR="00EC7F19" w:rsidRPr="00D151B2" w:rsidRDefault="00EC7F19" w:rsidP="00EC7F1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D</w:t>
      </w:r>
      <w:r w:rsidR="006973E2" w:rsidRPr="00D151B2">
        <w:rPr>
          <w:rFonts w:ascii="Comic Sans MS" w:hAnsi="Comic Sans MS" w:cs="Arial"/>
          <w:color w:val="222222"/>
          <w:sz w:val="28"/>
          <w:szCs w:val="28"/>
        </w:rPr>
        <w:t>iscrimination against particu</w:t>
      </w:r>
      <w:r w:rsidRPr="00D151B2">
        <w:rPr>
          <w:rFonts w:ascii="Comic Sans MS" w:hAnsi="Comic Sans MS" w:cs="Arial"/>
          <w:color w:val="222222"/>
          <w:sz w:val="28"/>
          <w:szCs w:val="28"/>
        </w:rPr>
        <w:t>lar ethnic or religious groups</w:t>
      </w:r>
    </w:p>
    <w:p w:rsidR="00EC7F19" w:rsidRPr="00D151B2" w:rsidRDefault="00EC7F19" w:rsidP="00EC7F1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Discrimination on the basis of gender</w:t>
      </w:r>
      <w:r w:rsidR="00CF1B8E">
        <w:rPr>
          <w:rFonts w:ascii="Comic Sans MS" w:hAnsi="Comic Sans MS" w:cs="Arial"/>
          <w:color w:val="222222"/>
          <w:sz w:val="28"/>
          <w:szCs w:val="28"/>
        </w:rPr>
        <w:t xml:space="preserve"> – only the father counts</w:t>
      </w:r>
    </w:p>
    <w:p w:rsidR="0044479C" w:rsidRPr="00D151B2" w:rsidRDefault="00EC7F19" w:rsidP="00EC7F1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T</w:t>
      </w:r>
      <w:r w:rsidR="006973E2" w:rsidRPr="00D151B2">
        <w:rPr>
          <w:rFonts w:ascii="Comic Sans MS" w:hAnsi="Comic Sans MS" w:cs="Arial"/>
          <w:color w:val="222222"/>
          <w:sz w:val="28"/>
          <w:szCs w:val="28"/>
        </w:rPr>
        <w:t xml:space="preserve">he emergence of new States </w:t>
      </w:r>
    </w:p>
    <w:p w:rsidR="00EC7F19" w:rsidRPr="00D151B2" w:rsidRDefault="0044479C" w:rsidP="00EC7F1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T</w:t>
      </w:r>
      <w:r w:rsidR="006973E2" w:rsidRPr="00D151B2">
        <w:rPr>
          <w:rFonts w:ascii="Comic Sans MS" w:hAnsi="Comic Sans MS" w:cs="Arial"/>
          <w:color w:val="222222"/>
          <w:sz w:val="28"/>
          <w:szCs w:val="28"/>
        </w:rPr>
        <w:t>ransfers of te</w:t>
      </w:r>
      <w:r w:rsidR="00EC7F19" w:rsidRPr="00D151B2">
        <w:rPr>
          <w:rFonts w:ascii="Comic Sans MS" w:hAnsi="Comic Sans MS" w:cs="Arial"/>
          <w:color w:val="222222"/>
          <w:sz w:val="28"/>
          <w:szCs w:val="28"/>
        </w:rPr>
        <w:t>rritory between existing States</w:t>
      </w:r>
      <w:r w:rsidR="006973E2" w:rsidRPr="00D151B2">
        <w:rPr>
          <w:rFonts w:ascii="Comic Sans MS" w:hAnsi="Comic Sans MS" w:cs="Arial"/>
          <w:color w:val="222222"/>
          <w:sz w:val="28"/>
          <w:szCs w:val="28"/>
        </w:rPr>
        <w:t xml:space="preserve"> </w:t>
      </w:r>
    </w:p>
    <w:p w:rsidR="00EC7F19" w:rsidRPr="00D151B2" w:rsidRDefault="00EC7F19" w:rsidP="00EC7F1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Gaps in nationality laws</w:t>
      </w:r>
    </w:p>
    <w:p w:rsidR="00EC7F19" w:rsidRPr="00D151B2" w:rsidRDefault="00EC7F19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</w:p>
    <w:p w:rsidR="006973E2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Fonts w:ascii="Comic Sans MS" w:hAnsi="Comic Sans MS" w:cs="Arial"/>
          <w:color w:val="222222"/>
          <w:sz w:val="28"/>
          <w:szCs w:val="28"/>
        </w:rPr>
        <w:t>Whatever the cause, statelessness has serious consequences for people in almost every country and in all regions of the world. </w:t>
      </w:r>
    </w:p>
    <w:p w:rsidR="00A252F7" w:rsidRPr="00D151B2" w:rsidRDefault="00A252F7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</w:p>
    <w:p w:rsidR="006973E2" w:rsidRPr="00D151B2" w:rsidRDefault="006973E2" w:rsidP="00A252F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222222"/>
          <w:sz w:val="28"/>
          <w:szCs w:val="28"/>
        </w:rPr>
      </w:pPr>
      <w:r w:rsidRPr="00D151B2">
        <w:rPr>
          <w:rStyle w:val="Strong"/>
          <w:rFonts w:ascii="Comic Sans MS" w:hAnsi="Comic Sans MS"/>
          <w:color w:val="222222"/>
          <w:sz w:val="28"/>
          <w:szCs w:val="28"/>
        </w:rPr>
        <w:t>What are the causes of statelessness?</w:t>
      </w:r>
    </w:p>
    <w:p w:rsidR="006973E2" w:rsidRPr="00D151B2" w:rsidRDefault="006973E2" w:rsidP="00A252F7">
      <w:pPr>
        <w:numPr>
          <w:ilvl w:val="0"/>
          <w:numId w:val="1"/>
        </w:num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Gaps in nationality laws are a major cause of statelessness. Every country has laws which establish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when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someone 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is accepted as a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‘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national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’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or citizen; and also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when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they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can have it withdrawn. If these laws are not carefully written and correctly applied, some people can be left stateless. An example is 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that some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refugee or orphaned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children 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don’t know, or can’t prove who their parents are; this is an issue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in a country where nationality is based on </w:t>
      </w:r>
      <w:r w:rsidR="00876274" w:rsidRPr="00CF1B8E">
        <w:rPr>
          <w:rFonts w:ascii="Comic Sans MS" w:eastAsia="Times New Roman" w:hAnsi="Comic Sans MS" w:cs="Arial"/>
          <w:b/>
          <w:color w:val="222222"/>
          <w:sz w:val="28"/>
          <w:szCs w:val="28"/>
          <w:lang w:eastAsia="en-GB"/>
        </w:rPr>
        <w:t xml:space="preserve">proven </w:t>
      </w:r>
      <w:r w:rsidRPr="00CF1B8E">
        <w:rPr>
          <w:rFonts w:ascii="Comic Sans MS" w:eastAsia="Times New Roman" w:hAnsi="Comic Sans MS" w:cs="Arial"/>
          <w:b/>
          <w:color w:val="222222"/>
          <w:sz w:val="28"/>
          <w:szCs w:val="28"/>
          <w:lang w:eastAsia="en-GB"/>
        </w:rPr>
        <w:t>descent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from a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lastRenderedPageBreak/>
        <w:t xml:space="preserve">national. Fortunately, most nationality laws recognize </w:t>
      </w:r>
      <w:r w:rsidR="00876274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children in this category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as nationals of th</w:t>
      </w:r>
      <w:r w:rsidR="00A252F7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e state in which they are found.</w:t>
      </w:r>
    </w:p>
    <w:p w:rsidR="00A252F7" w:rsidRPr="00D151B2" w:rsidRDefault="00A252F7" w:rsidP="00A252F7">
      <w:p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</w:p>
    <w:p w:rsidR="00891AE5" w:rsidRPr="00D151B2" w:rsidRDefault="006973E2" w:rsidP="00A252F7">
      <w:pPr>
        <w:numPr>
          <w:ilvl w:val="0"/>
          <w:numId w:val="1"/>
        </w:num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Another factor that can make matters complicated is when people move from the countries where they were born. A child born in a foreign country can risk becoming stateless if that country does not permit nationality based on birth alone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. So they are not seen as a national of the country they were born in, and are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also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not a national of their parents’ country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, as they were not born there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(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if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that country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does not allow a parent to pass on nationality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to their children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)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.</w:t>
      </w:r>
    </w:p>
    <w:p w:rsidR="00891AE5" w:rsidRPr="00D151B2" w:rsidRDefault="00891AE5" w:rsidP="00891AE5">
      <w:pPr>
        <w:pStyle w:val="ListParagraph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</w:p>
    <w:p w:rsidR="006973E2" w:rsidRPr="00D151B2" w:rsidRDefault="006973E2" w:rsidP="00A252F7">
      <w:pPr>
        <w:numPr>
          <w:ilvl w:val="0"/>
          <w:numId w:val="1"/>
        </w:num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T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he rules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about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who can and who cannot pass on their nationality are sometimes discriminatory. The laws in 27 countries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around the world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do not let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women pass on their nationality. S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ome countries limit citizenship to people </w:t>
      </w:r>
      <w:r w:rsidR="00891AE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only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of certain races and ethnicities.</w:t>
      </w:r>
    </w:p>
    <w:p w:rsidR="00A252F7" w:rsidRPr="00D151B2" w:rsidRDefault="00A252F7" w:rsidP="00A252F7">
      <w:pPr>
        <w:shd w:val="clear" w:color="auto" w:fill="FFFFFF"/>
        <w:ind w:left="360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</w:p>
    <w:p w:rsidR="006973E2" w:rsidRPr="00D151B2" w:rsidRDefault="006973E2" w:rsidP="00A252F7">
      <w:pPr>
        <w:numPr>
          <w:ilvl w:val="0"/>
          <w:numId w:val="1"/>
        </w:num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Another important reason is the emergence of new states and changes in borders. In many cases, 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after conflict, 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specific groups can be left without a nationality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. E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ven where new countries allow nationality for all, ethnic, racial and religious minorities frequently have trouble proving their link to the country. In countries where nationality is 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given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by descent</w:t>
      </w:r>
      <w:r w:rsidR="007B57F5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, if a person is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declared stateless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,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their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statel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essness will </w:t>
      </w:r>
      <w:r w:rsidR="00CF1B8E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also </w:t>
      </w:r>
      <w:r w:rsidR="0069190A"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be passed on to their children</w:t>
      </w: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.</w:t>
      </w:r>
    </w:p>
    <w:p w:rsidR="00A252F7" w:rsidRPr="00D151B2" w:rsidRDefault="00A252F7" w:rsidP="00A252F7">
      <w:p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</w:p>
    <w:p w:rsidR="00876274" w:rsidRPr="00394394" w:rsidRDefault="006973E2" w:rsidP="00876274">
      <w:pPr>
        <w:numPr>
          <w:ilvl w:val="0"/>
          <w:numId w:val="1"/>
        </w:numPr>
        <w:shd w:val="clear" w:color="auto" w:fill="FFFFFF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Finally, statelessness can also be caused by </w:t>
      </w:r>
      <w:r w:rsidR="00394394" w:rsidRP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having your</w:t>
      </w:r>
      <w:r w:rsidRP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nationality</w:t>
      </w:r>
      <w:r w:rsid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taken away;</w:t>
      </w:r>
      <w:r w:rsidR="00394394" w:rsidRP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 for example, i</w:t>
      </w:r>
      <w:r w:rsidRPr="00394394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 xml:space="preserve">n some countries, citizens can lose their nationality simply from having lived outside their country for a long period of time. </w:t>
      </w:r>
    </w:p>
    <w:p w:rsidR="006973E2" w:rsidRPr="00D151B2" w:rsidRDefault="006973E2" w:rsidP="00394394">
      <w:pPr>
        <w:shd w:val="clear" w:color="auto" w:fill="FFFFFF"/>
        <w:ind w:left="360"/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</w:pPr>
      <w:r w:rsidRPr="00D151B2">
        <w:rPr>
          <w:rFonts w:ascii="Comic Sans MS" w:eastAsia="Times New Roman" w:hAnsi="Comic Sans MS" w:cs="Arial"/>
          <w:color w:val="222222"/>
          <w:sz w:val="28"/>
          <w:szCs w:val="28"/>
          <w:lang w:eastAsia="en-GB"/>
        </w:rPr>
        <w:t>States can also deprive citizens of their nationality through changes in law that leave whole populations stateless, using discriminatory criteria like ethnicity or race.</w:t>
      </w:r>
    </w:p>
    <w:p w:rsidR="00A252F7" w:rsidRPr="00D151B2" w:rsidRDefault="00A252F7" w:rsidP="00A252F7">
      <w:pPr>
        <w:rPr>
          <w:rFonts w:ascii="Comic Sans MS" w:hAnsi="Comic Sans MS"/>
          <w:sz w:val="28"/>
          <w:szCs w:val="28"/>
        </w:rPr>
      </w:pPr>
    </w:p>
    <w:p w:rsidR="00A252F7" w:rsidRPr="00D151B2" w:rsidRDefault="00A252F7" w:rsidP="00A252F7">
      <w:pPr>
        <w:rPr>
          <w:rFonts w:ascii="Comic Sans MS" w:hAnsi="Comic Sans MS"/>
          <w:sz w:val="28"/>
          <w:szCs w:val="28"/>
        </w:rPr>
      </w:pPr>
    </w:p>
    <w:p w:rsidR="00FF200B" w:rsidRPr="00DD62A9" w:rsidRDefault="00DD62A9" w:rsidP="00A252F7">
      <w:pPr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>‘</w:t>
      </w:r>
      <w:r w:rsidR="00FF200B" w:rsidRPr="00DD62A9">
        <w:rPr>
          <w:rFonts w:ascii="Comic Sans MS" w:hAnsi="Comic Sans MS"/>
          <w:i/>
          <w:sz w:val="28"/>
          <w:szCs w:val="28"/>
        </w:rPr>
        <w:t xml:space="preserve">I am here, </w:t>
      </w:r>
      <w:r>
        <w:rPr>
          <w:rFonts w:ascii="Comic Sans MS" w:hAnsi="Comic Sans MS"/>
          <w:i/>
          <w:sz w:val="28"/>
          <w:szCs w:val="28"/>
        </w:rPr>
        <w:t xml:space="preserve">so </w:t>
      </w:r>
      <w:r w:rsidR="00FF200B" w:rsidRPr="00DD62A9">
        <w:rPr>
          <w:rFonts w:ascii="Comic Sans MS" w:hAnsi="Comic Sans MS"/>
          <w:i/>
          <w:sz w:val="28"/>
          <w:szCs w:val="28"/>
        </w:rPr>
        <w:t>I belong</w:t>
      </w:r>
      <w:r>
        <w:rPr>
          <w:rFonts w:ascii="Comic Sans MS" w:hAnsi="Comic Sans MS"/>
          <w:i/>
          <w:sz w:val="28"/>
          <w:szCs w:val="28"/>
        </w:rPr>
        <w:t>’</w:t>
      </w:r>
    </w:p>
    <w:sectPr w:rsidR="00FF200B" w:rsidRPr="00DD62A9" w:rsidSect="00D151B2">
      <w:pgSz w:w="11906" w:h="16838"/>
      <w:pgMar w:top="1134" w:right="1134" w:bottom="95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42A11"/>
    <w:multiLevelType w:val="hybridMultilevel"/>
    <w:tmpl w:val="EFA05D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171955"/>
    <w:multiLevelType w:val="multilevel"/>
    <w:tmpl w:val="F92E0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973E2"/>
    <w:rsid w:val="001C2E8B"/>
    <w:rsid w:val="0026617C"/>
    <w:rsid w:val="002C19BB"/>
    <w:rsid w:val="003914E5"/>
    <w:rsid w:val="00394394"/>
    <w:rsid w:val="00422136"/>
    <w:rsid w:val="0044479C"/>
    <w:rsid w:val="0049793B"/>
    <w:rsid w:val="004C6F4D"/>
    <w:rsid w:val="005E6C5C"/>
    <w:rsid w:val="0069190A"/>
    <w:rsid w:val="006973E2"/>
    <w:rsid w:val="007B57F5"/>
    <w:rsid w:val="007E64C1"/>
    <w:rsid w:val="00876274"/>
    <w:rsid w:val="00891AE5"/>
    <w:rsid w:val="00A039B3"/>
    <w:rsid w:val="00A252F7"/>
    <w:rsid w:val="00CF1B8E"/>
    <w:rsid w:val="00D151B2"/>
    <w:rsid w:val="00D2236D"/>
    <w:rsid w:val="00D33405"/>
    <w:rsid w:val="00DD62A9"/>
    <w:rsid w:val="00E8546E"/>
    <w:rsid w:val="00EC391F"/>
    <w:rsid w:val="00EC7F19"/>
    <w:rsid w:val="00FC269C"/>
    <w:rsid w:val="00FF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paragraph" w:styleId="Heading2">
    <w:name w:val="heading 2"/>
    <w:basedOn w:val="Normal"/>
    <w:link w:val="Heading2Char"/>
    <w:uiPriority w:val="9"/>
    <w:qFormat/>
    <w:rsid w:val="006973E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6973E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973E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973E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unhideWhenUsed/>
    <w:rsid w:val="006973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52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79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hcr.org/uk/stateless-peop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8</cp:revision>
  <dcterms:created xsi:type="dcterms:W3CDTF">2018-05-29T17:26:00Z</dcterms:created>
  <dcterms:modified xsi:type="dcterms:W3CDTF">2018-06-20T12:03:00Z</dcterms:modified>
</cp:coreProperties>
</file>